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02753" w14:textId="77777777" w:rsidR="000A28D8" w:rsidRDefault="000A28D8">
      <w:pPr>
        <w:rPr>
          <w:rFonts w:ascii="Arial" w:hAnsi="Arial"/>
          <w:sz w:val="22"/>
        </w:rPr>
      </w:pPr>
    </w:p>
    <w:p w14:paraId="3EC15BD1" w14:textId="77777777" w:rsidR="000A28D8" w:rsidRDefault="000A28D8" w:rsidP="000A7929">
      <w:pPr>
        <w:pBdr>
          <w:top w:val="single" w:sz="12" w:space="1" w:color="auto"/>
          <w:left w:val="single" w:sz="12" w:space="23" w:color="auto"/>
          <w:bottom w:val="single" w:sz="12" w:space="1" w:color="auto"/>
          <w:right w:val="single" w:sz="12" w:space="1" w:color="auto"/>
        </w:pBdr>
        <w:ind w:left="5387" w:right="5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Annexe </w:t>
      </w:r>
      <w:r w:rsidR="00593CCD">
        <w:rPr>
          <w:rFonts w:ascii="Arial" w:hAnsi="Arial"/>
          <w:b/>
          <w:sz w:val="22"/>
        </w:rPr>
        <w:t xml:space="preserve">2 </w:t>
      </w:r>
      <w:r w:rsidR="00B21CCD">
        <w:rPr>
          <w:rFonts w:ascii="Arial" w:hAnsi="Arial"/>
          <w:b/>
          <w:sz w:val="22"/>
        </w:rPr>
        <w:t>à l’acte d’engagement</w:t>
      </w:r>
    </w:p>
    <w:p w14:paraId="722FF30A" w14:textId="77777777" w:rsidR="000A28D8" w:rsidRDefault="000A28D8">
      <w:pPr>
        <w:rPr>
          <w:rFonts w:ascii="Arial" w:hAnsi="Arial"/>
          <w:sz w:val="22"/>
        </w:rPr>
      </w:pPr>
    </w:p>
    <w:p w14:paraId="348BB06F" w14:textId="3D33B3B7" w:rsidR="000A28D8" w:rsidRDefault="007B4F56" w:rsidP="00460F60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AOO N°</w:t>
      </w:r>
      <w:r w:rsidR="008870CE">
        <w:rPr>
          <w:rFonts w:ascii="Arial" w:hAnsi="Arial"/>
          <w:b/>
          <w:sz w:val="22"/>
        </w:rPr>
        <w:t>2</w:t>
      </w:r>
      <w:r w:rsidR="0018223C">
        <w:rPr>
          <w:rFonts w:ascii="Arial" w:hAnsi="Arial"/>
          <w:b/>
          <w:sz w:val="22"/>
        </w:rPr>
        <w:t>5-00</w:t>
      </w:r>
      <w:r w:rsidR="006F3B00">
        <w:rPr>
          <w:rFonts w:ascii="Arial" w:hAnsi="Arial"/>
          <w:b/>
          <w:sz w:val="22"/>
        </w:rPr>
        <w:t>6</w:t>
      </w:r>
      <w:r w:rsidR="009D2ADE">
        <w:rPr>
          <w:rFonts w:ascii="Arial" w:hAnsi="Arial"/>
          <w:b/>
          <w:sz w:val="22"/>
        </w:rPr>
        <w:t>E</w:t>
      </w:r>
    </w:p>
    <w:p w14:paraId="6DFC5814" w14:textId="77777777" w:rsidR="000A28D8" w:rsidRDefault="000A28D8">
      <w:pPr>
        <w:jc w:val="center"/>
        <w:rPr>
          <w:rFonts w:ascii="Arial" w:hAnsi="Arial"/>
          <w:b/>
          <w:sz w:val="22"/>
        </w:rPr>
      </w:pPr>
    </w:p>
    <w:p w14:paraId="04CBFB98" w14:textId="77777777" w:rsidR="000A28D8" w:rsidRPr="009D2ADE" w:rsidRDefault="000A28D8">
      <w:pPr>
        <w:jc w:val="center"/>
        <w:rPr>
          <w:rFonts w:ascii="Arial" w:hAnsi="Arial"/>
          <w:b/>
          <w:sz w:val="24"/>
          <w:szCs w:val="24"/>
        </w:rPr>
      </w:pPr>
      <w:r w:rsidRPr="009D2ADE">
        <w:rPr>
          <w:rFonts w:ascii="Arial" w:hAnsi="Arial"/>
          <w:b/>
          <w:sz w:val="24"/>
          <w:szCs w:val="24"/>
        </w:rPr>
        <w:t>MODALITES D’EXECUTION DU MARCHE</w:t>
      </w:r>
    </w:p>
    <w:p w14:paraId="4F3DB852" w14:textId="3ADE5F2E" w:rsidR="0018223C" w:rsidRDefault="0018223C" w:rsidP="0018223C">
      <w:pPr>
        <w:spacing w:before="240"/>
        <w:jc w:val="center"/>
        <w:rPr>
          <w:rFonts w:ascii="Arial" w:hAnsi="Arial" w:cs="Arial"/>
          <w:b/>
          <w:bCs/>
          <w:sz w:val="24"/>
          <w:szCs w:val="24"/>
        </w:rPr>
      </w:pPr>
      <w:r w:rsidRPr="0018223C">
        <w:rPr>
          <w:rFonts w:ascii="Arial" w:hAnsi="Arial" w:cs="Arial"/>
          <w:b/>
          <w:bCs/>
          <w:sz w:val="24"/>
          <w:szCs w:val="24"/>
        </w:rPr>
        <w:t>Fourniture, livraison, installation et mise en service</w:t>
      </w:r>
      <w:r w:rsidRPr="0018223C">
        <w:rPr>
          <w:rFonts w:ascii="Arial" w:hAnsi="Arial" w:cs="Arial"/>
          <w:b/>
          <w:bCs/>
          <w:sz w:val="24"/>
          <w:szCs w:val="24"/>
        </w:rPr>
        <w:br/>
        <w:t>d'</w:t>
      </w:r>
      <w:r w:rsidR="006F3B00">
        <w:rPr>
          <w:rFonts w:ascii="Arial" w:hAnsi="Arial" w:cs="Arial"/>
          <w:b/>
          <w:bCs/>
          <w:sz w:val="24"/>
          <w:szCs w:val="24"/>
        </w:rPr>
        <w:t>IRM</w:t>
      </w:r>
      <w:r w:rsidRPr="0018223C">
        <w:rPr>
          <w:rFonts w:ascii="Arial" w:hAnsi="Arial" w:cs="Arial"/>
          <w:b/>
          <w:bCs/>
          <w:sz w:val="24"/>
          <w:szCs w:val="24"/>
        </w:rPr>
        <w:t xml:space="preserve"> et fourniture de prestations de maintenance associées </w:t>
      </w:r>
    </w:p>
    <w:p w14:paraId="5B5BF1D2" w14:textId="22FEA9C3" w:rsidR="009D2ADE" w:rsidRDefault="009D2ADE" w:rsidP="0018223C">
      <w:pPr>
        <w:spacing w:before="240"/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LOT N</w:t>
      </w:r>
      <w:r w:rsidR="000F495B">
        <w:rPr>
          <w:rFonts w:ascii="Arial" w:hAnsi="Arial"/>
          <w:b/>
          <w:sz w:val="22"/>
        </w:rPr>
        <w:t>°</w:t>
      </w:r>
      <w:r w:rsidR="006F3B00">
        <w:rPr>
          <w:rFonts w:ascii="Arial" w:hAnsi="Arial"/>
          <w:b/>
          <w:sz w:val="22"/>
        </w:rPr>
        <w:t>3</w:t>
      </w:r>
    </w:p>
    <w:p w14:paraId="7158DFE0" w14:textId="77777777" w:rsidR="000A28D8" w:rsidRDefault="000A28D8">
      <w:pPr>
        <w:jc w:val="center"/>
        <w:rPr>
          <w:rFonts w:ascii="Arial" w:hAnsi="Arial"/>
          <w:b/>
          <w:sz w:val="22"/>
        </w:rPr>
      </w:pPr>
    </w:p>
    <w:p w14:paraId="7991855D" w14:textId="77777777" w:rsidR="000A28D8" w:rsidRDefault="000A28D8">
      <w:pPr>
        <w:jc w:val="center"/>
        <w:rPr>
          <w:rFonts w:ascii="Arial" w:hAnsi="Arial"/>
          <w:sz w:val="22"/>
        </w:rPr>
      </w:pPr>
    </w:p>
    <w:p w14:paraId="5EB63DB0" w14:textId="77777777" w:rsidR="000A28D8" w:rsidRDefault="000A28D8">
      <w:pPr>
        <w:rPr>
          <w:rFonts w:ascii="Arial" w:hAnsi="Arial"/>
          <w:sz w:val="22"/>
        </w:rPr>
      </w:pPr>
    </w:p>
    <w:p w14:paraId="1069815A" w14:textId="77777777" w:rsidR="000A28D8" w:rsidRDefault="000A28D8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Préciser clairement sur ce tableau les conditions et délais :</w:t>
      </w:r>
    </w:p>
    <w:p w14:paraId="3A940933" w14:textId="77777777" w:rsidR="000A28D8" w:rsidRDefault="000A28D8">
      <w:pPr>
        <w:rPr>
          <w:rFonts w:ascii="Arial" w:hAnsi="Arial"/>
          <w:sz w:val="22"/>
        </w:rPr>
      </w:pPr>
    </w:p>
    <w:p w14:paraId="5C31C982" w14:textId="77777777" w:rsidR="000A28D8" w:rsidRDefault="000A28D8">
      <w:pPr>
        <w:rPr>
          <w:rFonts w:ascii="Arial" w:hAnsi="Arial"/>
          <w:sz w:val="22"/>
        </w:rPr>
      </w:pPr>
    </w:p>
    <w:p w14:paraId="7D0C7436" w14:textId="77777777" w:rsidR="000A28D8" w:rsidRDefault="000A28D8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DISPONIBILITE :</w:t>
      </w:r>
    </w:p>
    <w:p w14:paraId="61D342B6" w14:textId="77777777" w:rsidR="000A28D8" w:rsidRDefault="000A28D8">
      <w:pPr>
        <w:rPr>
          <w:rFonts w:ascii="Arial" w:hAnsi="Arial"/>
          <w:sz w:val="22"/>
        </w:rPr>
      </w:pPr>
    </w:p>
    <w:p w14:paraId="00B32D24" w14:textId="77777777" w:rsidR="00BA3868" w:rsidRDefault="00BA3868">
      <w:pPr>
        <w:rPr>
          <w:rFonts w:ascii="Arial" w:hAnsi="Arial"/>
          <w:sz w:val="22"/>
        </w:rPr>
      </w:pPr>
    </w:p>
    <w:p w14:paraId="74D77C91" w14:textId="77777777" w:rsidR="000A28D8" w:rsidRDefault="0060134B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DELAI DE </w:t>
      </w:r>
      <w:r w:rsidR="000A28D8">
        <w:rPr>
          <w:rFonts w:ascii="Arial" w:hAnsi="Arial"/>
          <w:sz w:val="22"/>
        </w:rPr>
        <w:t>LIVRAISON :</w:t>
      </w:r>
      <w:r w:rsidR="00784FA0">
        <w:rPr>
          <w:rFonts w:ascii="Arial" w:hAnsi="Arial"/>
          <w:sz w:val="22"/>
        </w:rPr>
        <w:t xml:space="preserve"> </w:t>
      </w:r>
    </w:p>
    <w:p w14:paraId="09D2B340" w14:textId="77777777" w:rsidR="000A28D8" w:rsidRDefault="000A28D8">
      <w:pPr>
        <w:rPr>
          <w:rFonts w:ascii="Arial" w:hAnsi="Arial"/>
          <w:sz w:val="22"/>
        </w:rPr>
      </w:pPr>
    </w:p>
    <w:p w14:paraId="733364E8" w14:textId="77777777" w:rsidR="00BA3868" w:rsidRDefault="00BA3868">
      <w:pPr>
        <w:rPr>
          <w:rFonts w:ascii="Arial" w:hAnsi="Arial"/>
          <w:sz w:val="22"/>
        </w:rPr>
      </w:pPr>
    </w:p>
    <w:p w14:paraId="15B2FD23" w14:textId="77777777" w:rsidR="000A28D8" w:rsidRDefault="00F679C2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DELAI DE </w:t>
      </w:r>
      <w:r w:rsidR="000A28D8">
        <w:rPr>
          <w:rFonts w:ascii="Arial" w:hAnsi="Arial"/>
          <w:sz w:val="22"/>
        </w:rPr>
        <w:t>MONTAGE OU INSTALLATION :</w:t>
      </w:r>
      <w:r w:rsidR="00784FA0">
        <w:rPr>
          <w:rFonts w:ascii="Arial" w:hAnsi="Arial"/>
          <w:sz w:val="22"/>
        </w:rPr>
        <w:t xml:space="preserve"> </w:t>
      </w:r>
    </w:p>
    <w:p w14:paraId="0EA5EE13" w14:textId="77777777" w:rsidR="000A28D8" w:rsidRDefault="000A28D8">
      <w:pPr>
        <w:rPr>
          <w:rFonts w:ascii="Arial" w:hAnsi="Arial"/>
          <w:sz w:val="22"/>
        </w:rPr>
      </w:pPr>
    </w:p>
    <w:p w14:paraId="0EAB17E3" w14:textId="77777777" w:rsidR="00BA3868" w:rsidRDefault="00BA3868">
      <w:pPr>
        <w:rPr>
          <w:rFonts w:ascii="Arial" w:hAnsi="Arial"/>
          <w:sz w:val="22"/>
        </w:rPr>
      </w:pPr>
    </w:p>
    <w:p w14:paraId="54C00FCB" w14:textId="77777777" w:rsidR="000A28D8" w:rsidRDefault="00F679C2">
      <w:pPr>
        <w:rPr>
          <w:rFonts w:ascii="Arial" w:hAnsi="Arial"/>
          <w:b/>
          <w:sz w:val="22"/>
        </w:rPr>
      </w:pPr>
      <w:r>
        <w:rPr>
          <w:rFonts w:ascii="Arial" w:hAnsi="Arial"/>
          <w:sz w:val="22"/>
        </w:rPr>
        <w:t xml:space="preserve">DELAI DE </w:t>
      </w:r>
      <w:r w:rsidR="000A28D8">
        <w:rPr>
          <w:rFonts w:ascii="Arial" w:hAnsi="Arial"/>
          <w:sz w:val="22"/>
        </w:rPr>
        <w:t>MISE EN SERVICE :</w:t>
      </w:r>
      <w:r w:rsidR="00784FA0">
        <w:rPr>
          <w:rFonts w:ascii="Arial" w:hAnsi="Arial"/>
          <w:sz w:val="22"/>
        </w:rPr>
        <w:t xml:space="preserve"> </w:t>
      </w:r>
    </w:p>
    <w:p w14:paraId="672ABEA7" w14:textId="77777777" w:rsidR="00784FA0" w:rsidRDefault="00784FA0">
      <w:pPr>
        <w:rPr>
          <w:rFonts w:ascii="Arial" w:hAnsi="Arial"/>
          <w:sz w:val="22"/>
        </w:rPr>
      </w:pPr>
    </w:p>
    <w:p w14:paraId="6DE0F9B0" w14:textId="77777777" w:rsidR="00BA3868" w:rsidRDefault="00BA3868">
      <w:pPr>
        <w:rPr>
          <w:rFonts w:ascii="Arial" w:hAnsi="Arial"/>
          <w:sz w:val="22"/>
        </w:rPr>
      </w:pPr>
    </w:p>
    <w:p w14:paraId="6AD7B9CA" w14:textId="77777777" w:rsidR="000A28D8" w:rsidRDefault="0060134B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RECEPTION</w:t>
      </w:r>
      <w:r w:rsidR="00392F5A">
        <w:rPr>
          <w:rFonts w:ascii="Arial" w:hAnsi="Arial"/>
          <w:sz w:val="22"/>
        </w:rPr>
        <w:t> (</w:t>
      </w:r>
      <w:r w:rsidR="000A28D8">
        <w:rPr>
          <w:rFonts w:ascii="Arial" w:hAnsi="Arial"/>
          <w:sz w:val="22"/>
        </w:rPr>
        <w:t>protocole de contrôle) :</w:t>
      </w:r>
    </w:p>
    <w:p w14:paraId="70FF671A" w14:textId="77777777" w:rsidR="000A28D8" w:rsidRDefault="000A28D8">
      <w:pPr>
        <w:rPr>
          <w:rFonts w:ascii="Arial" w:hAnsi="Arial"/>
          <w:sz w:val="22"/>
        </w:rPr>
      </w:pPr>
    </w:p>
    <w:p w14:paraId="11233FDE" w14:textId="77777777" w:rsidR="00BA3868" w:rsidRDefault="00BA3868">
      <w:pPr>
        <w:rPr>
          <w:rFonts w:ascii="Arial" w:hAnsi="Arial"/>
          <w:sz w:val="22"/>
        </w:rPr>
      </w:pPr>
    </w:p>
    <w:p w14:paraId="1055DF06" w14:textId="77777777" w:rsidR="000A28D8" w:rsidRDefault="00392F5A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CONDITIONS DE GARANTIE : (</w:t>
      </w:r>
      <w:r w:rsidR="000A28D8">
        <w:rPr>
          <w:rFonts w:ascii="Arial" w:hAnsi="Arial"/>
          <w:sz w:val="22"/>
        </w:rPr>
        <w:t>nature durée) :</w:t>
      </w:r>
    </w:p>
    <w:p w14:paraId="4959A592" w14:textId="77777777" w:rsidR="00AC4DD0" w:rsidRPr="00162A0B" w:rsidRDefault="00AC4DD0">
      <w:pPr>
        <w:rPr>
          <w:rFonts w:ascii="Arial" w:hAnsi="Arial"/>
          <w:sz w:val="22"/>
        </w:rPr>
      </w:pPr>
      <w:r w:rsidRPr="00162A0B">
        <w:rPr>
          <w:rFonts w:ascii="Arial" w:hAnsi="Arial"/>
          <w:sz w:val="22"/>
        </w:rPr>
        <w:t>(</w:t>
      </w:r>
      <w:r w:rsidR="00EA3C36" w:rsidRPr="00162A0B">
        <w:rPr>
          <w:rFonts w:ascii="Arial" w:hAnsi="Arial"/>
          <w:sz w:val="22"/>
        </w:rPr>
        <w:t>Durée</w:t>
      </w:r>
      <w:r w:rsidRPr="00162A0B">
        <w:rPr>
          <w:rFonts w:ascii="Arial" w:hAnsi="Arial"/>
          <w:sz w:val="22"/>
        </w:rPr>
        <w:t xml:space="preserve"> minimum exigée </w:t>
      </w:r>
      <w:r w:rsidR="002639DF" w:rsidRPr="00162A0B">
        <w:rPr>
          <w:rFonts w:ascii="Arial" w:hAnsi="Arial"/>
          <w:sz w:val="22"/>
        </w:rPr>
        <w:t>2 ans</w:t>
      </w:r>
      <w:r w:rsidRPr="00162A0B">
        <w:rPr>
          <w:rFonts w:ascii="Arial" w:hAnsi="Arial"/>
          <w:sz w:val="22"/>
        </w:rPr>
        <w:t>)</w:t>
      </w:r>
    </w:p>
    <w:p w14:paraId="0F31BB51" w14:textId="77777777" w:rsidR="000A28D8" w:rsidRDefault="00392F5A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(</w:t>
      </w:r>
      <w:r w:rsidR="000502A0">
        <w:rPr>
          <w:rFonts w:ascii="Arial" w:hAnsi="Arial"/>
          <w:sz w:val="22"/>
        </w:rPr>
        <w:t>Maintenance</w:t>
      </w:r>
      <w:r w:rsidR="00EB6D0B">
        <w:rPr>
          <w:rFonts w:ascii="Arial" w:hAnsi="Arial"/>
          <w:sz w:val="22"/>
        </w:rPr>
        <w:t xml:space="preserve"> préventive</w:t>
      </w:r>
      <w:r w:rsidR="0046599D">
        <w:rPr>
          <w:rFonts w:ascii="Arial" w:hAnsi="Arial"/>
          <w:sz w:val="22"/>
        </w:rPr>
        <w:t xml:space="preserve"> et</w:t>
      </w:r>
      <w:r w:rsidR="00EB6D0B">
        <w:rPr>
          <w:rFonts w:ascii="Arial" w:hAnsi="Arial"/>
          <w:sz w:val="22"/>
        </w:rPr>
        <w:t xml:space="preserve"> curative avec p</w:t>
      </w:r>
      <w:r w:rsidR="00EA3C36">
        <w:rPr>
          <w:rFonts w:ascii="Arial" w:hAnsi="Arial"/>
          <w:sz w:val="22"/>
        </w:rPr>
        <w:t>ièces</w:t>
      </w:r>
      <w:r w:rsidR="000A28D8">
        <w:rPr>
          <w:rFonts w:ascii="Arial" w:hAnsi="Arial"/>
          <w:sz w:val="22"/>
        </w:rPr>
        <w:t>, main d’œuvre et déplacements) :</w:t>
      </w:r>
    </w:p>
    <w:p w14:paraId="223B9F55" w14:textId="77777777" w:rsidR="006E518E" w:rsidRDefault="006E518E">
      <w:pPr>
        <w:rPr>
          <w:rFonts w:ascii="Arial" w:hAnsi="Arial"/>
          <w:sz w:val="22"/>
        </w:rPr>
      </w:pPr>
    </w:p>
    <w:p w14:paraId="645C3D78" w14:textId="77777777" w:rsidR="006E518E" w:rsidRDefault="006E518E">
      <w:pPr>
        <w:rPr>
          <w:rFonts w:ascii="Arial" w:hAnsi="Arial"/>
          <w:sz w:val="22"/>
        </w:rPr>
      </w:pPr>
    </w:p>
    <w:p w14:paraId="41AF0A46" w14:textId="77777777" w:rsidR="006E518E" w:rsidRDefault="006E518E">
      <w:pPr>
        <w:rPr>
          <w:rFonts w:ascii="Arial" w:hAnsi="Arial"/>
          <w:sz w:val="22"/>
        </w:rPr>
      </w:pPr>
    </w:p>
    <w:p w14:paraId="7329E58F" w14:textId="77777777" w:rsidR="00403EAD" w:rsidRPr="00162A0B" w:rsidRDefault="00403EAD" w:rsidP="00403EAD">
      <w:pPr>
        <w:rPr>
          <w:rFonts w:ascii="Arial" w:hAnsi="Arial"/>
          <w:sz w:val="22"/>
        </w:rPr>
      </w:pPr>
      <w:r w:rsidRPr="00162A0B">
        <w:rPr>
          <w:rFonts w:ascii="Arial" w:hAnsi="Arial"/>
          <w:sz w:val="22"/>
        </w:rPr>
        <w:t>Nombre de visites préventives annuelles (à la fréquence recommandée par le fabricant) : ….</w:t>
      </w:r>
    </w:p>
    <w:p w14:paraId="29589FC1" w14:textId="77777777" w:rsidR="00403EAD" w:rsidRPr="00E0148F" w:rsidRDefault="00403EAD" w:rsidP="00403EAD">
      <w:pPr>
        <w:rPr>
          <w:rFonts w:ascii="Arial" w:hAnsi="Arial"/>
          <w:b/>
          <w:sz w:val="22"/>
        </w:rPr>
      </w:pPr>
      <w:r w:rsidRPr="00E0148F">
        <w:rPr>
          <w:rFonts w:ascii="Arial" w:hAnsi="Arial"/>
          <w:b/>
          <w:sz w:val="22"/>
        </w:rPr>
        <w:t>Elles doivent toutes être incluses pendant la période de garantie ainsi qu’une visite de fin de garantie gratuite.</w:t>
      </w:r>
    </w:p>
    <w:p w14:paraId="47F56BE1" w14:textId="77777777" w:rsidR="00403EAD" w:rsidRPr="00403EAD" w:rsidRDefault="00403EAD" w:rsidP="009D2ADE">
      <w:pPr>
        <w:rPr>
          <w:rFonts w:ascii="Arial" w:hAnsi="Arial"/>
          <w:color w:val="FF0000"/>
          <w:sz w:val="22"/>
        </w:rPr>
      </w:pPr>
    </w:p>
    <w:p w14:paraId="2D387C7E" w14:textId="77777777" w:rsidR="000A28D8" w:rsidRDefault="000A28D8">
      <w:pPr>
        <w:rPr>
          <w:rFonts w:ascii="Arial" w:hAnsi="Arial"/>
          <w:sz w:val="22"/>
        </w:rPr>
      </w:pPr>
    </w:p>
    <w:p w14:paraId="6B0CBADF" w14:textId="77777777" w:rsidR="000A28D8" w:rsidRDefault="000A28D8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FORMATION du personnel utilisateur :</w:t>
      </w:r>
    </w:p>
    <w:p w14:paraId="6269F9B1" w14:textId="77777777" w:rsidR="00056151" w:rsidRDefault="00056151">
      <w:pPr>
        <w:rPr>
          <w:rFonts w:ascii="Arial" w:hAnsi="Arial"/>
          <w:sz w:val="22"/>
        </w:rPr>
      </w:pPr>
    </w:p>
    <w:p w14:paraId="169CDEBC" w14:textId="77777777" w:rsidR="000A28D8" w:rsidRDefault="000A28D8" w:rsidP="00056151">
      <w:pPr>
        <w:ind w:firstLine="709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Formation lors de la mise en service de l’appareil :  </w:t>
      </w:r>
    </w:p>
    <w:p w14:paraId="1B198733" w14:textId="77777777" w:rsidR="00056151" w:rsidRDefault="00056151" w:rsidP="00056151">
      <w:pPr>
        <w:ind w:firstLine="709"/>
        <w:rPr>
          <w:rFonts w:ascii="Arial" w:hAnsi="Arial"/>
          <w:sz w:val="22"/>
        </w:rPr>
      </w:pPr>
    </w:p>
    <w:p w14:paraId="3D646C25" w14:textId="77777777" w:rsidR="000A28D8" w:rsidRDefault="000A28D8" w:rsidP="00056151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.durée :</w:t>
      </w:r>
    </w:p>
    <w:p w14:paraId="50959F42" w14:textId="77777777" w:rsidR="000A28D8" w:rsidRDefault="000A28D8" w:rsidP="00056151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.nombre maximum de participants :</w:t>
      </w:r>
    </w:p>
    <w:p w14:paraId="170B7C53" w14:textId="77777777" w:rsidR="000A28D8" w:rsidRDefault="000A28D8" w:rsidP="00056151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.nombre et qualité des formateurs :</w:t>
      </w:r>
    </w:p>
    <w:p w14:paraId="2EAD2B5C" w14:textId="77777777" w:rsidR="000A28D8" w:rsidRDefault="000A28D8">
      <w:pPr>
        <w:rPr>
          <w:rFonts w:ascii="Arial" w:hAnsi="Arial"/>
          <w:sz w:val="22"/>
        </w:rPr>
      </w:pPr>
    </w:p>
    <w:p w14:paraId="44652C88" w14:textId="77777777" w:rsidR="00056151" w:rsidRDefault="00056151">
      <w:pPr>
        <w:rPr>
          <w:rFonts w:ascii="Arial" w:hAnsi="Arial"/>
          <w:sz w:val="22"/>
        </w:rPr>
      </w:pPr>
    </w:p>
    <w:p w14:paraId="786A3B83" w14:textId="77777777" w:rsidR="000A28D8" w:rsidRDefault="000A28D8">
      <w:pPr>
        <w:rPr>
          <w:rFonts w:ascii="Arial" w:hAnsi="Arial"/>
          <w:sz w:val="22"/>
        </w:rPr>
      </w:pPr>
    </w:p>
    <w:p w14:paraId="1E7A1630" w14:textId="1EC3639A" w:rsidR="00460F60" w:rsidRDefault="00460F60" w:rsidP="00460F60">
      <w:pPr>
        <w:rPr>
          <w:rFonts w:ascii="Arial" w:hAnsi="Arial"/>
          <w:b/>
          <w:sz w:val="22"/>
        </w:rPr>
      </w:pPr>
    </w:p>
    <w:p w14:paraId="48D0C28B" w14:textId="77777777" w:rsidR="006F3B00" w:rsidRDefault="006F3B00" w:rsidP="00460F60">
      <w:pPr>
        <w:rPr>
          <w:rFonts w:ascii="Arial" w:hAnsi="Arial"/>
          <w:b/>
          <w:sz w:val="22"/>
        </w:rPr>
      </w:pPr>
    </w:p>
    <w:p w14:paraId="4CB2042E" w14:textId="77777777" w:rsidR="00460F60" w:rsidRDefault="00460F60" w:rsidP="00460F60">
      <w:pPr>
        <w:rPr>
          <w:rFonts w:ascii="Arial" w:hAnsi="Arial"/>
          <w:b/>
          <w:sz w:val="22"/>
        </w:rPr>
      </w:pPr>
    </w:p>
    <w:p w14:paraId="64574342" w14:textId="4D173804" w:rsidR="00392F5A" w:rsidRPr="00392F5A" w:rsidRDefault="00460F60" w:rsidP="00392F5A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lastRenderedPageBreak/>
        <w:t xml:space="preserve">AOO </w:t>
      </w:r>
      <w:r w:rsidR="007B4F56">
        <w:rPr>
          <w:rFonts w:ascii="Arial" w:hAnsi="Arial"/>
          <w:b/>
          <w:sz w:val="22"/>
        </w:rPr>
        <w:t>N°</w:t>
      </w:r>
      <w:r w:rsidR="008870CE">
        <w:rPr>
          <w:rFonts w:ascii="Arial" w:hAnsi="Arial"/>
          <w:b/>
          <w:sz w:val="22"/>
        </w:rPr>
        <w:t>2</w:t>
      </w:r>
      <w:r w:rsidR="0018223C">
        <w:rPr>
          <w:rFonts w:ascii="Arial" w:hAnsi="Arial"/>
          <w:b/>
          <w:sz w:val="22"/>
        </w:rPr>
        <w:t>5-00</w:t>
      </w:r>
      <w:r w:rsidR="006F3B00">
        <w:rPr>
          <w:rFonts w:ascii="Arial" w:hAnsi="Arial"/>
          <w:b/>
          <w:sz w:val="22"/>
        </w:rPr>
        <w:t>6</w:t>
      </w:r>
      <w:r w:rsidR="00EB6D0B">
        <w:rPr>
          <w:rFonts w:ascii="Arial" w:hAnsi="Arial"/>
          <w:b/>
          <w:sz w:val="22"/>
        </w:rPr>
        <w:t>E</w:t>
      </w:r>
    </w:p>
    <w:p w14:paraId="02BC200F" w14:textId="77777777" w:rsidR="00460F60" w:rsidRDefault="00460F60" w:rsidP="00460F60">
      <w:pPr>
        <w:rPr>
          <w:rFonts w:ascii="Arial" w:hAnsi="Arial"/>
          <w:b/>
          <w:sz w:val="22"/>
        </w:rPr>
      </w:pPr>
    </w:p>
    <w:p w14:paraId="06269434" w14:textId="77777777" w:rsidR="000A28D8" w:rsidRDefault="000A28D8" w:rsidP="00460F60">
      <w:pPr>
        <w:ind w:left="2836" w:hanging="2836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ab/>
      </w:r>
      <w:r>
        <w:rPr>
          <w:rFonts w:ascii="Arial" w:hAnsi="Arial"/>
          <w:b/>
          <w:sz w:val="22"/>
        </w:rPr>
        <w:tab/>
      </w:r>
      <w:r>
        <w:rPr>
          <w:rFonts w:ascii="Arial" w:hAnsi="Arial"/>
          <w:b/>
          <w:sz w:val="22"/>
        </w:rPr>
        <w:tab/>
        <w:t xml:space="preserve"> ANNEXE </w:t>
      </w:r>
      <w:r w:rsidR="001628BD">
        <w:rPr>
          <w:rFonts w:ascii="Arial" w:hAnsi="Arial"/>
          <w:b/>
          <w:sz w:val="22"/>
        </w:rPr>
        <w:t xml:space="preserve">2 </w:t>
      </w:r>
      <w:r w:rsidR="003061FE">
        <w:rPr>
          <w:rFonts w:ascii="Arial" w:hAnsi="Arial"/>
          <w:b/>
          <w:sz w:val="22"/>
        </w:rPr>
        <w:t xml:space="preserve">au DCE </w:t>
      </w:r>
      <w:r w:rsidR="00392F5A">
        <w:rPr>
          <w:rFonts w:ascii="Arial" w:hAnsi="Arial"/>
          <w:b/>
          <w:sz w:val="22"/>
        </w:rPr>
        <w:t xml:space="preserve"> (</w:t>
      </w:r>
      <w:r>
        <w:rPr>
          <w:rFonts w:ascii="Arial" w:hAnsi="Arial"/>
          <w:b/>
          <w:sz w:val="22"/>
        </w:rPr>
        <w:t>suite)</w:t>
      </w:r>
    </w:p>
    <w:p w14:paraId="11103D94" w14:textId="77777777" w:rsidR="009D2ADE" w:rsidRDefault="009D2ADE" w:rsidP="00460F60">
      <w:pPr>
        <w:ind w:left="2836" w:hanging="2836"/>
        <w:rPr>
          <w:rFonts w:ascii="Arial" w:hAnsi="Arial"/>
          <w:b/>
          <w:sz w:val="22"/>
        </w:rPr>
      </w:pPr>
    </w:p>
    <w:p w14:paraId="37170117" w14:textId="77777777" w:rsidR="000A28D8" w:rsidRDefault="000A28D8">
      <w:pPr>
        <w:rPr>
          <w:rFonts w:ascii="Arial" w:hAnsi="Arial"/>
          <w:b/>
          <w:sz w:val="22"/>
        </w:rPr>
      </w:pPr>
    </w:p>
    <w:p w14:paraId="0891B201" w14:textId="77777777" w:rsidR="000A28D8" w:rsidRDefault="000A28D8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SUIVI DES EVOLUTIONS TECHNIQUES MAJEURES (« upgrades ») :</w:t>
      </w:r>
    </w:p>
    <w:p w14:paraId="586675AD" w14:textId="77777777" w:rsidR="000A28D8" w:rsidRDefault="000A28D8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Définition et si possible répertoire des modifications réalisables gratuitement concernant :</w:t>
      </w:r>
    </w:p>
    <w:p w14:paraId="6DBD5938" w14:textId="77777777" w:rsidR="000A28D8" w:rsidRDefault="000A28D8">
      <w:pPr>
        <w:rPr>
          <w:rFonts w:ascii="Arial" w:hAnsi="Arial"/>
          <w:sz w:val="22"/>
        </w:rPr>
      </w:pPr>
    </w:p>
    <w:p w14:paraId="14149E5A" w14:textId="77777777" w:rsidR="000A28D8" w:rsidRDefault="000A28D8">
      <w:pPr>
        <w:rPr>
          <w:rFonts w:ascii="Arial" w:hAnsi="Arial"/>
          <w:sz w:val="22"/>
        </w:rPr>
      </w:pPr>
    </w:p>
    <w:p w14:paraId="760B9079" w14:textId="77777777" w:rsidR="000A28D8" w:rsidRDefault="000A28D8">
      <w:pPr>
        <w:numPr>
          <w:ilvl w:val="0"/>
          <w:numId w:val="1"/>
        </w:numPr>
        <w:rPr>
          <w:rFonts w:ascii="Arial" w:hAnsi="Arial"/>
          <w:sz w:val="22"/>
        </w:rPr>
      </w:pPr>
      <w:r>
        <w:rPr>
          <w:rFonts w:ascii="Arial" w:hAnsi="Arial"/>
          <w:sz w:val="22"/>
        </w:rPr>
        <w:t>les matériels</w:t>
      </w:r>
    </w:p>
    <w:p w14:paraId="34B2717C" w14:textId="77777777" w:rsidR="000A28D8" w:rsidRDefault="000A28D8">
      <w:pPr>
        <w:rPr>
          <w:rFonts w:ascii="Arial" w:hAnsi="Arial"/>
          <w:sz w:val="22"/>
        </w:rPr>
      </w:pPr>
    </w:p>
    <w:p w14:paraId="3CB881E1" w14:textId="77777777" w:rsidR="000A28D8" w:rsidRDefault="000A28D8">
      <w:pPr>
        <w:rPr>
          <w:rFonts w:ascii="Arial" w:hAnsi="Arial"/>
          <w:sz w:val="22"/>
        </w:rPr>
      </w:pPr>
    </w:p>
    <w:p w14:paraId="0D5B7ACB" w14:textId="77777777" w:rsidR="000A28D8" w:rsidRDefault="000A28D8">
      <w:pPr>
        <w:rPr>
          <w:rFonts w:ascii="Arial" w:hAnsi="Arial"/>
          <w:sz w:val="22"/>
        </w:rPr>
      </w:pPr>
    </w:p>
    <w:p w14:paraId="0982805C" w14:textId="77777777" w:rsidR="000A28D8" w:rsidRDefault="000A28D8">
      <w:pPr>
        <w:rPr>
          <w:rFonts w:ascii="Arial" w:hAnsi="Arial"/>
          <w:sz w:val="22"/>
        </w:rPr>
      </w:pPr>
    </w:p>
    <w:p w14:paraId="6E830F41" w14:textId="77777777" w:rsidR="000A28D8" w:rsidRDefault="000A28D8">
      <w:pPr>
        <w:rPr>
          <w:rFonts w:ascii="Arial" w:hAnsi="Arial"/>
          <w:sz w:val="22"/>
        </w:rPr>
      </w:pPr>
    </w:p>
    <w:p w14:paraId="34ED158B" w14:textId="77777777" w:rsidR="000A28D8" w:rsidRDefault="000A28D8">
      <w:pPr>
        <w:rPr>
          <w:rFonts w:ascii="Arial" w:hAnsi="Arial"/>
          <w:sz w:val="22"/>
        </w:rPr>
      </w:pPr>
    </w:p>
    <w:p w14:paraId="066042C0" w14:textId="77777777" w:rsidR="000A28D8" w:rsidRDefault="000A28D8">
      <w:pPr>
        <w:rPr>
          <w:rFonts w:ascii="Arial" w:hAnsi="Arial"/>
          <w:sz w:val="22"/>
        </w:rPr>
      </w:pPr>
    </w:p>
    <w:p w14:paraId="35ED7DA4" w14:textId="77777777" w:rsidR="000A28D8" w:rsidRDefault="000A28D8">
      <w:pPr>
        <w:numPr>
          <w:ilvl w:val="0"/>
          <w:numId w:val="1"/>
        </w:numPr>
        <w:rPr>
          <w:rFonts w:ascii="Arial" w:hAnsi="Arial"/>
          <w:sz w:val="22"/>
        </w:rPr>
      </w:pPr>
      <w:r>
        <w:rPr>
          <w:rFonts w:ascii="Arial" w:hAnsi="Arial"/>
          <w:sz w:val="22"/>
        </w:rPr>
        <w:t>les logiciels</w:t>
      </w:r>
    </w:p>
    <w:p w14:paraId="72F9D7C3" w14:textId="77777777" w:rsidR="000A28D8" w:rsidRDefault="000A28D8">
      <w:pPr>
        <w:rPr>
          <w:rFonts w:ascii="Arial" w:hAnsi="Arial"/>
          <w:sz w:val="22"/>
        </w:rPr>
      </w:pPr>
    </w:p>
    <w:p w14:paraId="75D75636" w14:textId="77777777" w:rsidR="000A28D8" w:rsidRDefault="000A28D8">
      <w:pPr>
        <w:rPr>
          <w:rFonts w:ascii="Arial" w:hAnsi="Arial"/>
          <w:sz w:val="22"/>
        </w:rPr>
      </w:pPr>
    </w:p>
    <w:p w14:paraId="611357EA" w14:textId="77777777" w:rsidR="000A28D8" w:rsidRDefault="000A28D8">
      <w:pPr>
        <w:rPr>
          <w:rFonts w:ascii="Arial" w:hAnsi="Arial"/>
          <w:sz w:val="22"/>
        </w:rPr>
      </w:pPr>
    </w:p>
    <w:p w14:paraId="3E20A76A" w14:textId="77777777" w:rsidR="000A28D8" w:rsidRDefault="000A28D8">
      <w:pPr>
        <w:rPr>
          <w:rFonts w:ascii="Arial" w:hAnsi="Arial"/>
          <w:sz w:val="22"/>
        </w:rPr>
      </w:pPr>
    </w:p>
    <w:p w14:paraId="05C36D92" w14:textId="77777777" w:rsidR="000A28D8" w:rsidRDefault="000A28D8">
      <w:pPr>
        <w:rPr>
          <w:rFonts w:ascii="Arial" w:hAnsi="Arial"/>
          <w:sz w:val="22"/>
        </w:rPr>
      </w:pPr>
    </w:p>
    <w:p w14:paraId="354F2845" w14:textId="77777777" w:rsidR="000A28D8" w:rsidRDefault="000A28D8">
      <w:pPr>
        <w:rPr>
          <w:rFonts w:ascii="Arial" w:hAnsi="Arial"/>
          <w:sz w:val="22"/>
        </w:rPr>
      </w:pPr>
    </w:p>
    <w:p w14:paraId="38C8BBAE" w14:textId="77777777" w:rsidR="000A28D8" w:rsidRDefault="000A28D8">
      <w:pPr>
        <w:numPr>
          <w:ilvl w:val="0"/>
          <w:numId w:val="2"/>
        </w:numPr>
        <w:tabs>
          <w:tab w:val="clear" w:pos="360"/>
          <w:tab w:val="num" w:pos="284"/>
        </w:tabs>
        <w:ind w:left="284" w:hanging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CONTINUITE DE FABRICATION ET DE DISPONIBILITE DES PIECES DETACHEES</w:t>
      </w:r>
    </w:p>
    <w:p w14:paraId="07D4C92C" w14:textId="77777777" w:rsidR="000A28D8" w:rsidRDefault="000A28D8">
      <w:pPr>
        <w:jc w:val="both"/>
        <w:rPr>
          <w:rFonts w:ascii="Arial" w:hAnsi="Arial"/>
          <w:sz w:val="22"/>
        </w:rPr>
      </w:pPr>
    </w:p>
    <w:p w14:paraId="093650FD" w14:textId="77777777" w:rsidR="007743A4" w:rsidRPr="002C0B7F" w:rsidRDefault="007743A4" w:rsidP="007743A4">
      <w:pPr>
        <w:pStyle w:val="Pieddepage"/>
        <w:tabs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634F43">
        <w:rPr>
          <w:rFonts w:ascii="Arial" w:hAnsi="Arial" w:cs="Arial"/>
          <w:sz w:val="22"/>
          <w:szCs w:val="22"/>
        </w:rPr>
        <w:t xml:space="preserve">Le candidat s’engage sur la continuité de fabrication </w:t>
      </w:r>
      <w:r>
        <w:rPr>
          <w:rFonts w:ascii="Arial" w:hAnsi="Arial" w:cs="Arial"/>
          <w:sz w:val="22"/>
          <w:szCs w:val="22"/>
        </w:rPr>
        <w:t>(5 ans minimum),</w:t>
      </w:r>
      <w:r w:rsidRPr="00634F43">
        <w:rPr>
          <w:rFonts w:ascii="Arial" w:hAnsi="Arial" w:cs="Arial"/>
          <w:sz w:val="22"/>
          <w:szCs w:val="22"/>
        </w:rPr>
        <w:t xml:space="preserve"> la disponibilité </w:t>
      </w:r>
      <w:r>
        <w:rPr>
          <w:rFonts w:ascii="Arial" w:hAnsi="Arial" w:cs="Arial"/>
          <w:sz w:val="22"/>
          <w:szCs w:val="22"/>
        </w:rPr>
        <w:t>des pièces détachées (sur 10 ans), </w:t>
      </w:r>
      <w:r w:rsidRPr="002C0B7F">
        <w:rPr>
          <w:rFonts w:ascii="Arial" w:hAnsi="Arial" w:cs="Arial"/>
          <w:sz w:val="22"/>
          <w:szCs w:val="22"/>
        </w:rPr>
        <w:t>ainsi que sur la maintenance des logiciels (10 ans).</w:t>
      </w:r>
    </w:p>
    <w:p w14:paraId="03CDAFA3" w14:textId="77777777" w:rsidR="000A28D8" w:rsidRDefault="000A28D8">
      <w:pPr>
        <w:jc w:val="both"/>
        <w:rPr>
          <w:rFonts w:ascii="Arial" w:hAnsi="Arial"/>
          <w:sz w:val="22"/>
        </w:rPr>
      </w:pPr>
    </w:p>
    <w:p w14:paraId="04D7BCC3" w14:textId="77777777" w:rsidR="000A28D8" w:rsidRDefault="000A28D8">
      <w:pPr>
        <w:rPr>
          <w:rFonts w:ascii="Arial" w:hAnsi="Arial"/>
          <w:sz w:val="22"/>
        </w:rPr>
      </w:pPr>
    </w:p>
    <w:p w14:paraId="63712F53" w14:textId="77777777" w:rsidR="000A28D8" w:rsidRDefault="000A28D8">
      <w:pPr>
        <w:rPr>
          <w:rFonts w:ascii="Arial" w:hAnsi="Arial"/>
          <w:sz w:val="22"/>
        </w:rPr>
      </w:pPr>
    </w:p>
    <w:p w14:paraId="08315C9F" w14:textId="77777777" w:rsidR="000A28D8" w:rsidRDefault="000A28D8">
      <w:pPr>
        <w:rPr>
          <w:rFonts w:ascii="Arial" w:hAnsi="Arial"/>
          <w:sz w:val="22"/>
        </w:rPr>
      </w:pPr>
    </w:p>
    <w:p w14:paraId="68BAEE97" w14:textId="77777777" w:rsidR="000A28D8" w:rsidRDefault="000A28D8">
      <w:pPr>
        <w:rPr>
          <w:rFonts w:ascii="Arial" w:hAnsi="Arial"/>
          <w:sz w:val="22"/>
        </w:rPr>
      </w:pPr>
    </w:p>
    <w:p w14:paraId="666004D9" w14:textId="77777777" w:rsidR="000A28D8" w:rsidRDefault="000A28D8">
      <w:pPr>
        <w:rPr>
          <w:rFonts w:ascii="Arial" w:hAnsi="Arial"/>
          <w:sz w:val="22"/>
        </w:rPr>
      </w:pPr>
    </w:p>
    <w:p w14:paraId="0CA6EB8D" w14:textId="77777777" w:rsidR="000A28D8" w:rsidRDefault="000A28D8">
      <w:pPr>
        <w:rPr>
          <w:rFonts w:ascii="Arial" w:hAnsi="Arial"/>
          <w:sz w:val="22"/>
        </w:rPr>
      </w:pPr>
    </w:p>
    <w:p w14:paraId="7AA73737" w14:textId="77777777" w:rsidR="000A28D8" w:rsidRDefault="000A28D8">
      <w:pPr>
        <w:rPr>
          <w:rFonts w:ascii="Arial" w:hAnsi="Arial"/>
          <w:sz w:val="22"/>
        </w:rPr>
      </w:pPr>
    </w:p>
    <w:p w14:paraId="7BFE459E" w14:textId="77777777" w:rsidR="000A28D8" w:rsidRDefault="000A28D8">
      <w:pPr>
        <w:rPr>
          <w:rFonts w:ascii="Arial" w:hAnsi="Arial"/>
          <w:sz w:val="22"/>
        </w:rPr>
      </w:pPr>
    </w:p>
    <w:p w14:paraId="64C1BC5A" w14:textId="77777777" w:rsidR="000A28D8" w:rsidRDefault="000A28D8">
      <w:pPr>
        <w:rPr>
          <w:rFonts w:ascii="Arial" w:hAnsi="Arial"/>
          <w:sz w:val="22"/>
        </w:rPr>
      </w:pPr>
    </w:p>
    <w:p w14:paraId="7763AF92" w14:textId="77777777" w:rsidR="000A28D8" w:rsidRDefault="000A28D8">
      <w:pPr>
        <w:rPr>
          <w:rFonts w:ascii="Arial" w:hAnsi="Arial"/>
          <w:sz w:val="22"/>
        </w:rPr>
      </w:pPr>
    </w:p>
    <w:p w14:paraId="46535CF0" w14:textId="77777777" w:rsidR="000A28D8" w:rsidRDefault="000A28D8">
      <w:pPr>
        <w:rPr>
          <w:rFonts w:ascii="Arial" w:hAnsi="Arial"/>
          <w:sz w:val="22"/>
        </w:rPr>
      </w:pPr>
    </w:p>
    <w:p w14:paraId="0721486B" w14:textId="77777777" w:rsidR="000A28D8" w:rsidRDefault="000A28D8">
      <w:pPr>
        <w:rPr>
          <w:rFonts w:ascii="Arial" w:hAnsi="Arial"/>
          <w:sz w:val="22"/>
        </w:rPr>
      </w:pPr>
    </w:p>
    <w:p w14:paraId="22E3F38F" w14:textId="77777777" w:rsidR="000A28D8" w:rsidRDefault="000A28D8">
      <w:pPr>
        <w:rPr>
          <w:rFonts w:ascii="Arial" w:hAnsi="Arial"/>
          <w:sz w:val="22"/>
        </w:rPr>
      </w:pPr>
    </w:p>
    <w:p w14:paraId="1E0381C1" w14:textId="77777777" w:rsidR="000A28D8" w:rsidRDefault="000A28D8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Fait à                    le</w:t>
      </w:r>
    </w:p>
    <w:p w14:paraId="07958390" w14:textId="77777777" w:rsidR="000A28D8" w:rsidRDefault="000A28D8">
      <w:pPr>
        <w:rPr>
          <w:rFonts w:ascii="Arial" w:hAnsi="Arial"/>
          <w:sz w:val="22"/>
        </w:rPr>
      </w:pPr>
    </w:p>
    <w:p w14:paraId="0DE4D281" w14:textId="77777777" w:rsidR="000A28D8" w:rsidRDefault="000A28D8">
      <w:pPr>
        <w:rPr>
          <w:rFonts w:ascii="Arial" w:hAnsi="Arial"/>
          <w:sz w:val="22"/>
        </w:rPr>
      </w:pPr>
    </w:p>
    <w:p w14:paraId="1E6C5244" w14:textId="77777777" w:rsidR="000A28D8" w:rsidRDefault="000A28D8">
      <w:pPr>
        <w:rPr>
          <w:rFonts w:ascii="Arial" w:hAnsi="Arial"/>
          <w:sz w:val="22"/>
        </w:rPr>
      </w:pPr>
    </w:p>
    <w:p w14:paraId="3C9CC568" w14:textId="77777777" w:rsidR="000A28D8" w:rsidRDefault="000A28D8">
      <w:pPr>
        <w:ind w:left="709" w:firstLine="709"/>
        <w:rPr>
          <w:rFonts w:ascii="Arial" w:hAnsi="Arial"/>
          <w:sz w:val="22"/>
        </w:rPr>
      </w:pPr>
      <w:r>
        <w:rPr>
          <w:rFonts w:ascii="Arial" w:hAnsi="Arial"/>
          <w:sz w:val="22"/>
        </w:rPr>
        <w:t>Cachet et signature de la société</w:t>
      </w:r>
    </w:p>
    <w:p w14:paraId="654E044A" w14:textId="77777777" w:rsidR="000A28D8" w:rsidRDefault="000A28D8">
      <w:pPr>
        <w:ind w:left="6379" w:hanging="6379"/>
        <w:rPr>
          <w:rFonts w:ascii="Arial" w:hAnsi="Arial"/>
          <w:sz w:val="24"/>
        </w:rPr>
      </w:pPr>
    </w:p>
    <w:sectPr w:rsidR="000A28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3" w:h="16834"/>
      <w:pgMar w:top="1134" w:right="1418" w:bottom="102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8EE66" w14:textId="77777777" w:rsidR="00240D39" w:rsidRDefault="00240D39">
      <w:r>
        <w:separator/>
      </w:r>
    </w:p>
  </w:endnote>
  <w:endnote w:type="continuationSeparator" w:id="0">
    <w:p w14:paraId="6D49136B" w14:textId="77777777" w:rsidR="00240D39" w:rsidRDefault="00240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3AE11" w14:textId="77777777" w:rsidR="008675D9" w:rsidRDefault="008675D9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12999BF1" w14:textId="77777777" w:rsidR="008675D9" w:rsidRDefault="008675D9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4961F" w14:textId="77777777" w:rsidR="008675D9" w:rsidRDefault="008675D9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B21CCD">
      <w:rPr>
        <w:rStyle w:val="Numrodepage"/>
        <w:noProof/>
      </w:rPr>
      <w:t>2</w:t>
    </w:r>
    <w:r>
      <w:rPr>
        <w:rStyle w:val="Numrodepage"/>
      </w:rPr>
      <w:fldChar w:fldCharType="end"/>
    </w:r>
  </w:p>
  <w:p w14:paraId="79101779" w14:textId="6E972EBB" w:rsidR="008675D9" w:rsidRPr="00392F5A" w:rsidRDefault="008870CE" w:rsidP="009D2ADE">
    <w:pPr>
      <w:pStyle w:val="Pieddepage"/>
      <w:rPr>
        <w:lang w:val="en-GB"/>
      </w:rPr>
    </w:pPr>
    <w:r>
      <w:rPr>
        <w:lang w:val="en-GB"/>
      </w:rPr>
      <w:t>AP- HP - AGEPS - AOO</w:t>
    </w:r>
    <w:r w:rsidR="008675D9">
      <w:rPr>
        <w:lang w:val="en-GB"/>
      </w:rPr>
      <w:t xml:space="preserve"> n°</w:t>
    </w:r>
    <w:r>
      <w:rPr>
        <w:lang w:val="en-GB"/>
      </w:rPr>
      <w:t>2</w:t>
    </w:r>
    <w:r w:rsidR="0018223C">
      <w:rPr>
        <w:lang w:val="en-GB"/>
      </w:rPr>
      <w:t>5-00</w:t>
    </w:r>
    <w:r w:rsidR="006F3B00">
      <w:rPr>
        <w:lang w:val="en-GB"/>
      </w:rPr>
      <w:t>6</w:t>
    </w:r>
    <w:r w:rsidR="00EB6D0B">
      <w:rPr>
        <w:lang w:val="en-GB"/>
      </w:rPr>
      <w:t>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F3C76" w14:textId="45EF6FC7" w:rsidR="008675D9" w:rsidRPr="00392F5A" w:rsidRDefault="008675D9" w:rsidP="00392F5A">
    <w:pPr>
      <w:pStyle w:val="Pieddepage"/>
      <w:rPr>
        <w:lang w:val="en-GB"/>
      </w:rPr>
    </w:pPr>
    <w:r>
      <w:rPr>
        <w:lang w:val="en-GB"/>
      </w:rPr>
      <w:t>A</w:t>
    </w:r>
    <w:r w:rsidR="008870CE">
      <w:rPr>
        <w:lang w:val="en-GB"/>
      </w:rPr>
      <w:t>P- HP - AGEPS - AOO n°2</w:t>
    </w:r>
    <w:r w:rsidR="006F3B00">
      <w:rPr>
        <w:lang w:val="en-GB"/>
      </w:rPr>
      <w:t>5</w:t>
    </w:r>
    <w:r w:rsidR="008870CE">
      <w:rPr>
        <w:lang w:val="en-GB"/>
      </w:rPr>
      <w:t>-006</w:t>
    </w:r>
    <w:r>
      <w:rPr>
        <w:lang w:val="en-GB"/>
      </w:rPr>
      <w:t>E</w:t>
    </w:r>
  </w:p>
  <w:p w14:paraId="522F6770" w14:textId="77777777" w:rsidR="008675D9" w:rsidRPr="00392F5A" w:rsidRDefault="008675D9">
    <w:pPr>
      <w:pStyle w:val="Pieddepage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77F18" w14:textId="77777777" w:rsidR="00240D39" w:rsidRDefault="00240D39">
      <w:r>
        <w:separator/>
      </w:r>
    </w:p>
  </w:footnote>
  <w:footnote w:type="continuationSeparator" w:id="0">
    <w:p w14:paraId="59D7D0CA" w14:textId="77777777" w:rsidR="00240D39" w:rsidRDefault="00240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F2607" w14:textId="77777777" w:rsidR="006F3B00" w:rsidRDefault="006F3B0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FE86E" w14:textId="77777777" w:rsidR="006F3B00" w:rsidRDefault="006F3B00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611F4" w14:textId="77777777" w:rsidR="008675D9" w:rsidRDefault="008675D9" w:rsidP="008675D9">
    <w:pPr>
      <w:pStyle w:val="En-tt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176C3A"/>
    <w:multiLevelType w:val="singleLevel"/>
    <w:tmpl w:val="5DAABC6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8"/>
      </w:rPr>
    </w:lvl>
  </w:abstractNum>
  <w:abstractNum w:abstractNumId="1" w15:restartNumberingAfterBreak="0">
    <w:nsid w:val="36564C3C"/>
    <w:multiLevelType w:val="singleLevel"/>
    <w:tmpl w:val="D18A3B94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" w15:restartNumberingAfterBreak="0">
    <w:nsid w:val="3CBC26C9"/>
    <w:multiLevelType w:val="singleLevel"/>
    <w:tmpl w:val="040C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333D"/>
    <w:rsid w:val="000241DF"/>
    <w:rsid w:val="000502A0"/>
    <w:rsid w:val="00056151"/>
    <w:rsid w:val="000A28D8"/>
    <w:rsid w:val="000A7929"/>
    <w:rsid w:val="000F495B"/>
    <w:rsid w:val="001314A0"/>
    <w:rsid w:val="001628BD"/>
    <w:rsid w:val="00162A0B"/>
    <w:rsid w:val="0018223C"/>
    <w:rsid w:val="00240D39"/>
    <w:rsid w:val="002639DF"/>
    <w:rsid w:val="00296486"/>
    <w:rsid w:val="002C2436"/>
    <w:rsid w:val="003061FE"/>
    <w:rsid w:val="0033643B"/>
    <w:rsid w:val="00375F87"/>
    <w:rsid w:val="00392F5A"/>
    <w:rsid w:val="003C2889"/>
    <w:rsid w:val="003E6BCB"/>
    <w:rsid w:val="00403EAD"/>
    <w:rsid w:val="00460F60"/>
    <w:rsid w:val="00461A96"/>
    <w:rsid w:val="0046599D"/>
    <w:rsid w:val="004674F3"/>
    <w:rsid w:val="0055253F"/>
    <w:rsid w:val="00584D8D"/>
    <w:rsid w:val="00593CCD"/>
    <w:rsid w:val="0060134B"/>
    <w:rsid w:val="0068333D"/>
    <w:rsid w:val="006D7669"/>
    <w:rsid w:val="006E518E"/>
    <w:rsid w:val="006F3B00"/>
    <w:rsid w:val="007743A4"/>
    <w:rsid w:val="00784FA0"/>
    <w:rsid w:val="007B4F56"/>
    <w:rsid w:val="008357F5"/>
    <w:rsid w:val="00837999"/>
    <w:rsid w:val="008675D9"/>
    <w:rsid w:val="008870CE"/>
    <w:rsid w:val="008A2569"/>
    <w:rsid w:val="008E4DAD"/>
    <w:rsid w:val="008F6F6B"/>
    <w:rsid w:val="00901C09"/>
    <w:rsid w:val="009D2ADE"/>
    <w:rsid w:val="00A72273"/>
    <w:rsid w:val="00AC4DD0"/>
    <w:rsid w:val="00B21CCD"/>
    <w:rsid w:val="00B46EB4"/>
    <w:rsid w:val="00B7539C"/>
    <w:rsid w:val="00BA3868"/>
    <w:rsid w:val="00C2558E"/>
    <w:rsid w:val="00C26AC9"/>
    <w:rsid w:val="00C51686"/>
    <w:rsid w:val="00C645BF"/>
    <w:rsid w:val="00CA23F5"/>
    <w:rsid w:val="00CB7AD1"/>
    <w:rsid w:val="00D23AA3"/>
    <w:rsid w:val="00DA1B75"/>
    <w:rsid w:val="00DC4CA2"/>
    <w:rsid w:val="00DD3D11"/>
    <w:rsid w:val="00E0148F"/>
    <w:rsid w:val="00E3582B"/>
    <w:rsid w:val="00EA19E5"/>
    <w:rsid w:val="00EA3C36"/>
    <w:rsid w:val="00EB6D0B"/>
    <w:rsid w:val="00F50B65"/>
    <w:rsid w:val="00F679C2"/>
    <w:rsid w:val="00F72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8BEBEC"/>
  <w15:chartTrackingRefBased/>
  <w15:docId w15:val="{A5F63E86-AE5D-4F59-9E5C-000738838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2F5A"/>
  </w:style>
  <w:style w:type="paragraph" w:styleId="Titre1">
    <w:name w:val="heading 1"/>
    <w:basedOn w:val="Normal"/>
    <w:next w:val="Normal"/>
    <w:qFormat/>
    <w:pPr>
      <w:spacing w:before="240"/>
      <w:outlineLvl w:val="0"/>
    </w:pPr>
    <w:rPr>
      <w:rFonts w:ascii="Arial" w:hAnsi="Arial" w:cs="Arial"/>
      <w:b/>
      <w:bCs/>
      <w:sz w:val="24"/>
      <w:szCs w:val="24"/>
      <w:u w:val="single"/>
    </w:rPr>
  </w:style>
  <w:style w:type="paragraph" w:styleId="Titre2">
    <w:name w:val="heading 2"/>
    <w:basedOn w:val="Normal"/>
    <w:next w:val="Normal"/>
    <w:qFormat/>
    <w:pPr>
      <w:spacing w:before="120"/>
      <w:outlineLvl w:val="1"/>
    </w:pPr>
    <w:rPr>
      <w:rFonts w:ascii="Arial" w:hAnsi="Arial" w:cs="Arial"/>
      <w:b/>
      <w:bCs/>
      <w:sz w:val="24"/>
      <w:szCs w:val="24"/>
    </w:rPr>
  </w:style>
  <w:style w:type="paragraph" w:styleId="Titre3">
    <w:name w:val="heading 3"/>
    <w:basedOn w:val="Normal"/>
    <w:next w:val="Retraitnormal"/>
    <w:qFormat/>
    <w:pPr>
      <w:ind w:left="354"/>
      <w:outlineLvl w:val="2"/>
    </w:pPr>
    <w:rPr>
      <w:b/>
      <w:bCs/>
      <w:sz w:val="24"/>
      <w:szCs w:val="24"/>
    </w:rPr>
  </w:style>
  <w:style w:type="paragraph" w:styleId="Titre4">
    <w:name w:val="heading 4"/>
    <w:basedOn w:val="Normal"/>
    <w:next w:val="Retraitnormal"/>
    <w:qFormat/>
    <w:pPr>
      <w:ind w:left="354"/>
      <w:outlineLvl w:val="3"/>
    </w:pPr>
    <w:rPr>
      <w:sz w:val="24"/>
      <w:szCs w:val="24"/>
      <w:u w:val="single"/>
    </w:rPr>
  </w:style>
  <w:style w:type="paragraph" w:styleId="Titre5">
    <w:name w:val="heading 5"/>
    <w:basedOn w:val="Normal"/>
    <w:next w:val="Retraitnormal"/>
    <w:qFormat/>
    <w:pPr>
      <w:ind w:left="708"/>
      <w:outlineLvl w:val="4"/>
    </w:pPr>
    <w:rPr>
      <w:b/>
      <w:bCs/>
    </w:rPr>
  </w:style>
  <w:style w:type="paragraph" w:styleId="Titre6">
    <w:name w:val="heading 6"/>
    <w:basedOn w:val="Normal"/>
    <w:next w:val="Retraitnormal"/>
    <w:qFormat/>
    <w:pPr>
      <w:ind w:left="708"/>
      <w:outlineLvl w:val="5"/>
    </w:pPr>
    <w:rPr>
      <w:u w:val="single"/>
    </w:rPr>
  </w:style>
  <w:style w:type="paragraph" w:styleId="Titre7">
    <w:name w:val="heading 7"/>
    <w:basedOn w:val="Normal"/>
    <w:next w:val="Retraitnormal"/>
    <w:qFormat/>
    <w:pPr>
      <w:ind w:left="708"/>
      <w:outlineLvl w:val="6"/>
    </w:pPr>
    <w:rPr>
      <w:i/>
      <w:iCs/>
    </w:rPr>
  </w:style>
  <w:style w:type="paragraph" w:styleId="Titre8">
    <w:name w:val="heading 8"/>
    <w:basedOn w:val="Normal"/>
    <w:next w:val="Retraitnormal"/>
    <w:qFormat/>
    <w:pPr>
      <w:ind w:left="708"/>
      <w:outlineLvl w:val="7"/>
    </w:pPr>
    <w:rPr>
      <w:i/>
      <w:iCs/>
    </w:rPr>
  </w:style>
  <w:style w:type="paragraph" w:styleId="Titre9">
    <w:name w:val="heading 9"/>
    <w:basedOn w:val="Normal"/>
    <w:next w:val="Retraitnormal"/>
    <w:qFormat/>
    <w:pPr>
      <w:ind w:left="708"/>
      <w:outlineLvl w:val="8"/>
    </w:pPr>
    <w:rPr>
      <w:i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normal">
    <w:name w:val="Normal Indent"/>
    <w:basedOn w:val="Normal"/>
    <w:pPr>
      <w:ind w:left="708"/>
    </w:pPr>
  </w:style>
  <w:style w:type="paragraph" w:styleId="En-tte">
    <w:name w:val="header"/>
    <w:basedOn w:val="Normal"/>
    <w:pPr>
      <w:tabs>
        <w:tab w:val="center" w:pos="4819"/>
        <w:tab w:val="right" w:pos="9071"/>
      </w:tabs>
    </w:pPr>
  </w:style>
  <w:style w:type="character" w:styleId="Appelnotedebasdep">
    <w:name w:val="footnote reference"/>
    <w:semiHidden/>
    <w:rPr>
      <w:position w:val="6"/>
      <w:sz w:val="16"/>
      <w:szCs w:val="16"/>
    </w:rPr>
  </w:style>
  <w:style w:type="paragraph" w:styleId="Notedebasdepage">
    <w:name w:val="footnote text"/>
    <w:basedOn w:val="Normal"/>
    <w:semiHidden/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Corpsdetexte">
    <w:name w:val="Body Text"/>
    <w:basedOn w:val="Normal"/>
    <w:pPr>
      <w:jc w:val="both"/>
    </w:pPr>
    <w:rPr>
      <w:rFonts w:ascii="Arial" w:hAnsi="Arial" w:cs="Arial"/>
      <w:sz w:val="22"/>
      <w:szCs w:val="22"/>
    </w:rPr>
  </w:style>
  <w:style w:type="character" w:styleId="Numrodepage">
    <w:name w:val="page number"/>
    <w:basedOn w:val="Policepardfaut"/>
  </w:style>
  <w:style w:type="paragraph" w:styleId="Corpsdetexte2">
    <w:name w:val="Body Text 2"/>
    <w:basedOn w:val="Normal"/>
    <w:rPr>
      <w:rFonts w:ascii="Arial" w:hAnsi="Arial" w:cs="Arial"/>
      <w:b/>
      <w:bCs/>
      <w:sz w:val="22"/>
      <w:szCs w:val="22"/>
    </w:rPr>
  </w:style>
  <w:style w:type="paragraph" w:customStyle="1" w:styleId="Normal1">
    <w:name w:val="Normal1"/>
    <w:rsid w:val="002C2436"/>
    <w:pPr>
      <w:spacing w:line="278" w:lineRule="atLeast"/>
    </w:pPr>
    <w:rPr>
      <w:rFonts w:ascii="Univers (W1)" w:hAnsi="Univers (W1)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OO%20tabl%2000\ae%20tabl%2010-a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ae tabl 10-a</Template>
  <TotalTime>2</TotalTime>
  <Pages>2</Pages>
  <Words>224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divers hopitaux  -  6 lots</vt:lpstr>
    </vt:vector>
  </TitlesOfParts>
  <Company>AP-HP PCH-AGAM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divers hopitaux  -  6 lots</dc:title>
  <dc:subject/>
  <dc:creator>AP-HP</dc:creator>
  <cp:keywords/>
  <cp:lastModifiedBy>PATUREL Denys-Xavier</cp:lastModifiedBy>
  <cp:revision>4</cp:revision>
  <cp:lastPrinted>2012-01-09T15:33:00Z</cp:lastPrinted>
  <dcterms:created xsi:type="dcterms:W3CDTF">2026-02-02T17:49:00Z</dcterms:created>
  <dcterms:modified xsi:type="dcterms:W3CDTF">2026-02-03T11:09:00Z</dcterms:modified>
</cp:coreProperties>
</file>